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C" w:rsidRPr="003A0A5C" w:rsidRDefault="003A0A5C" w:rsidP="003A0A5C">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lang w:eastAsia="ru-RU"/>
        </w:rPr>
      </w:pPr>
      <w:r w:rsidRPr="003A0A5C">
        <w:rPr>
          <w:rFonts w:ascii="Arial" w:eastAsia="Times New Roman" w:hAnsi="Arial" w:cs="Arial"/>
          <w:b/>
          <w:bCs/>
          <w:color w:val="444444"/>
          <w:kern w:val="36"/>
          <w:sz w:val="48"/>
          <w:szCs w:val="48"/>
          <w:lang w:eastAsia="ru-RU"/>
        </w:rPr>
        <w:t>Инструкция ОТ.02</w:t>
      </w:r>
    </w:p>
    <w:p w:rsidR="003A0A5C" w:rsidRPr="003A0A5C" w:rsidRDefault="003A0A5C" w:rsidP="003A0A5C">
      <w:pPr>
        <w:spacing w:beforeAutospacing="1" w:after="0" w:afterAutospacing="1" w:line="240" w:lineRule="auto"/>
        <w:jc w:val="center"/>
        <w:textAlignment w:val="baseline"/>
        <w:rPr>
          <w:rFonts w:ascii="Arial" w:eastAsia="Times New Roman" w:hAnsi="Arial" w:cs="Arial"/>
          <w:color w:val="444444"/>
          <w:sz w:val="21"/>
          <w:szCs w:val="21"/>
          <w:lang w:eastAsia="ru-RU"/>
        </w:rPr>
      </w:pPr>
      <w:r w:rsidRPr="003A0A5C">
        <w:rPr>
          <w:rFonts w:ascii="Arial" w:eastAsia="Times New Roman" w:hAnsi="Arial" w:cs="Arial"/>
          <w:b/>
          <w:bCs/>
          <w:color w:val="444444"/>
          <w:sz w:val="21"/>
          <w:szCs w:val="21"/>
          <w:bdr w:val="none" w:sz="0" w:space="0" w:color="auto" w:frame="1"/>
          <w:lang w:eastAsia="ru-RU"/>
        </w:rPr>
        <w:t>По охране труда для водителей, выезжающих в командировку (дальние рейсы) или на работу в отрыве от организации</w:t>
      </w:r>
    </w:p>
    <w:p w:rsidR="003A0A5C" w:rsidRPr="003A0A5C" w:rsidRDefault="003A0A5C" w:rsidP="003A0A5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bdr w:val="none" w:sz="0" w:space="0" w:color="auto" w:frame="1"/>
          <w:lang w:eastAsia="ru-RU"/>
        </w:rPr>
        <w:t>1.Общие требования безопасности.</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1.1. В длительные командировки (дальние рейсы) или на работу в отрыве от организации подбираются наиболее дисциплинированные водители, имеющие опыт и стаж работы на данных категориях транспортных средств, своевременно прошедшие медицинское переосвидетельствование, инструктажи по технике безопасности и охране труда, стажировку и проверку знаний требований техники безопасности и охраны труда.</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1.2. При направлении в командировку двух и более водителей автотранспортных сре</w:t>
      </w:r>
      <w:proofErr w:type="gramStart"/>
      <w:r w:rsidRPr="003A0A5C">
        <w:rPr>
          <w:rFonts w:ascii="Arial" w:eastAsia="Times New Roman" w:hAnsi="Arial" w:cs="Arial"/>
          <w:color w:val="444444"/>
          <w:sz w:val="21"/>
          <w:szCs w:val="21"/>
          <w:lang w:eastAsia="ru-RU"/>
        </w:rPr>
        <w:t>дств дл</w:t>
      </w:r>
      <w:proofErr w:type="gramEnd"/>
      <w:r w:rsidRPr="003A0A5C">
        <w:rPr>
          <w:rFonts w:ascii="Arial" w:eastAsia="Times New Roman" w:hAnsi="Arial" w:cs="Arial"/>
          <w:color w:val="444444"/>
          <w:sz w:val="21"/>
          <w:szCs w:val="21"/>
          <w:lang w:eastAsia="ru-RU"/>
        </w:rPr>
        <w:t>я совместной работы на срок более двух суток — приказом руководителя организации назначается работник, ответственный за охрану труда. Выполнение требований этого работника обязательно для всех водителей этой группы.</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1.3. При остановке на отдых или ремонт вне населенных пунктов работник, ответственный за охрану труда, должен контролировать соблюдение правил охраны труда и пожарной безопасности.</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1.4. Водитель должен знать, что наиболее опасными факторами, которые могут действовать на него в процессе выполнения работ, является:</w:t>
      </w:r>
    </w:p>
    <w:p w:rsidR="003A0A5C" w:rsidRPr="003A0A5C" w:rsidRDefault="003A0A5C" w:rsidP="003A0A5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вывешенный автомобиль, или агрегаты;</w:t>
      </w:r>
    </w:p>
    <w:p w:rsidR="003A0A5C" w:rsidRPr="003A0A5C" w:rsidRDefault="003A0A5C" w:rsidP="003A0A5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горячая вода и пар;</w:t>
      </w:r>
    </w:p>
    <w:p w:rsidR="003A0A5C" w:rsidRPr="003A0A5C" w:rsidRDefault="003A0A5C" w:rsidP="003A0A5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легковоспламеняющиеся вещества;</w:t>
      </w:r>
    </w:p>
    <w:p w:rsidR="003A0A5C" w:rsidRPr="003A0A5C" w:rsidRDefault="003A0A5C" w:rsidP="003A0A5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газы и другие токсичные вещества и химикаты;</w:t>
      </w:r>
    </w:p>
    <w:p w:rsidR="003A0A5C" w:rsidRPr="003A0A5C" w:rsidRDefault="003A0A5C" w:rsidP="003A0A5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этилированный бензин;</w:t>
      </w:r>
    </w:p>
    <w:p w:rsidR="003A0A5C" w:rsidRPr="003A0A5C" w:rsidRDefault="003A0A5C" w:rsidP="003A0A5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оборудование, инструмент, приспособления;</w:t>
      </w:r>
    </w:p>
    <w:p w:rsidR="003A0A5C" w:rsidRPr="003A0A5C" w:rsidRDefault="003A0A5C" w:rsidP="003A0A5C">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падение водителя в результате его неосторожных действий при выходе из автомобиля.</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1.5. Каждый водитель должен пройти обучение и уметь оказывать первую доврачебную медицинскую помощь.</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 xml:space="preserve">1.6. Никто не имеет право принуждать водителя выезжать в </w:t>
      </w:r>
      <w:proofErr w:type="gramStart"/>
      <w:r w:rsidRPr="003A0A5C">
        <w:rPr>
          <w:rFonts w:ascii="Arial" w:eastAsia="Times New Roman" w:hAnsi="Arial" w:cs="Arial"/>
          <w:color w:val="444444"/>
          <w:sz w:val="21"/>
          <w:szCs w:val="21"/>
          <w:lang w:eastAsia="ru-RU"/>
        </w:rPr>
        <w:t>рейс</w:t>
      </w:r>
      <w:proofErr w:type="gramEnd"/>
      <w:r w:rsidRPr="003A0A5C">
        <w:rPr>
          <w:rFonts w:ascii="Arial" w:eastAsia="Times New Roman" w:hAnsi="Arial" w:cs="Arial"/>
          <w:color w:val="444444"/>
          <w:sz w:val="21"/>
          <w:szCs w:val="21"/>
          <w:lang w:eastAsia="ru-RU"/>
        </w:rPr>
        <w:t> если до выезда водитель не имел достаточного времени для отдыха, которое предусмотрено действующими нормативными правовыми актами.</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1.7. За невыполнение требований данной инструкции водитель несет ответственность согласно действующему законодательству.</w:t>
      </w:r>
    </w:p>
    <w:p w:rsidR="003A0A5C" w:rsidRPr="003A0A5C" w:rsidRDefault="003A0A5C" w:rsidP="003A0A5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bdr w:val="none" w:sz="0" w:space="0" w:color="auto" w:frame="1"/>
          <w:lang w:eastAsia="ru-RU"/>
        </w:rPr>
        <w:t>2.Требования безопасности перед началом работ.</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2.1 Водитель, выезжающий в командировку, обязан:</w:t>
      </w:r>
    </w:p>
    <w:p w:rsidR="003A0A5C" w:rsidRPr="003A0A5C" w:rsidRDefault="003A0A5C" w:rsidP="003A0A5C">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иметь при себе следующие документы: водительское удостоверение, регистрационные документы на транспортное средство, путевой лист, документы на перевозимый груз, кроме этого командировочное предписание, паспорт, доверенность на право получения груза;</w:t>
      </w:r>
    </w:p>
    <w:p w:rsidR="003A0A5C" w:rsidRPr="003A0A5C" w:rsidRDefault="003A0A5C" w:rsidP="003A0A5C">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 xml:space="preserve">пройти </w:t>
      </w:r>
      <w:proofErr w:type="spellStart"/>
      <w:r w:rsidRPr="003A0A5C">
        <w:rPr>
          <w:rFonts w:ascii="Arial" w:eastAsia="Times New Roman" w:hAnsi="Arial" w:cs="Arial"/>
          <w:color w:val="444444"/>
          <w:sz w:val="21"/>
          <w:szCs w:val="21"/>
          <w:lang w:eastAsia="ru-RU"/>
        </w:rPr>
        <w:t>предрейсовый</w:t>
      </w:r>
      <w:proofErr w:type="spellEnd"/>
      <w:r w:rsidRPr="003A0A5C">
        <w:rPr>
          <w:rFonts w:ascii="Arial" w:eastAsia="Times New Roman" w:hAnsi="Arial" w:cs="Arial"/>
          <w:color w:val="444444"/>
          <w:sz w:val="21"/>
          <w:szCs w:val="21"/>
          <w:lang w:eastAsia="ru-RU"/>
        </w:rPr>
        <w:t xml:space="preserve"> медицинский осмотр, о чем делается запись в журнале </w:t>
      </w:r>
      <w:proofErr w:type="spellStart"/>
      <w:r w:rsidRPr="003A0A5C">
        <w:rPr>
          <w:rFonts w:ascii="Arial" w:eastAsia="Times New Roman" w:hAnsi="Arial" w:cs="Arial"/>
          <w:color w:val="444444"/>
          <w:sz w:val="21"/>
          <w:szCs w:val="21"/>
          <w:lang w:eastAsia="ru-RU"/>
        </w:rPr>
        <w:t>предрейсового</w:t>
      </w:r>
      <w:proofErr w:type="spellEnd"/>
      <w:r w:rsidRPr="003A0A5C">
        <w:rPr>
          <w:rFonts w:ascii="Arial" w:eastAsia="Times New Roman" w:hAnsi="Arial" w:cs="Arial"/>
          <w:color w:val="444444"/>
          <w:sz w:val="21"/>
          <w:szCs w:val="21"/>
          <w:lang w:eastAsia="ru-RU"/>
        </w:rPr>
        <w:t xml:space="preserve"> медицинского осмотра и ставится отметка в путевом листе о его прохождении медосмотра и о допуске водителя в рейс;</w:t>
      </w:r>
    </w:p>
    <w:p w:rsidR="003A0A5C" w:rsidRPr="003A0A5C" w:rsidRDefault="003A0A5C" w:rsidP="003A0A5C">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lastRenderedPageBreak/>
        <w:t>получить инструктаж о маршруте и графике движения, местах отдыха, местах смены водителей (если в рейс отправляется 2 водителя), о чем делается запись в путевом листе;</w:t>
      </w:r>
    </w:p>
    <w:p w:rsidR="003A0A5C" w:rsidRPr="003A0A5C" w:rsidRDefault="003A0A5C" w:rsidP="003A0A5C">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получить инструктаж о правилах перевозки груза, людей, о метеорологической обстановке, о дорожных условиях и режимах работы на маршруте;</w:t>
      </w:r>
    </w:p>
    <w:p w:rsidR="003A0A5C" w:rsidRPr="003A0A5C" w:rsidRDefault="003A0A5C" w:rsidP="003A0A5C">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получить инструктаж о времени прибытия в пункт назначения и возвращения;</w:t>
      </w:r>
    </w:p>
    <w:p w:rsidR="003A0A5C" w:rsidRPr="003A0A5C" w:rsidRDefault="003A0A5C" w:rsidP="003A0A5C">
      <w:pPr>
        <w:numPr>
          <w:ilvl w:val="0"/>
          <w:numId w:val="2"/>
        </w:numPr>
        <w:spacing w:after="0" w:line="240" w:lineRule="auto"/>
        <w:jc w:val="both"/>
        <w:textAlignment w:val="baseline"/>
        <w:rPr>
          <w:rFonts w:ascii="Arial" w:eastAsia="Times New Roman" w:hAnsi="Arial" w:cs="Arial"/>
          <w:color w:val="444444"/>
          <w:sz w:val="21"/>
          <w:szCs w:val="21"/>
          <w:lang w:eastAsia="ru-RU"/>
        </w:rPr>
      </w:pPr>
      <w:proofErr w:type="gramStart"/>
      <w:r w:rsidRPr="003A0A5C">
        <w:rPr>
          <w:rFonts w:ascii="Arial" w:eastAsia="Times New Roman" w:hAnsi="Arial" w:cs="Arial"/>
          <w:color w:val="444444"/>
          <w:sz w:val="21"/>
          <w:szCs w:val="21"/>
          <w:lang w:eastAsia="ru-RU"/>
        </w:rPr>
        <w:t>при выезде из города водитель совместно с ответственным за техническое состояние должен проверить техническое состояние и оборудование транспортных средств, согласно «Основным положениям по допуску транспортных средств к эксплуатации и обязанностям должностных лиц по обеспечению безопасности дорожного движения», и обратить особое внимание на отсутствие утечек топлива из системы, состояние шин и колесных дисков, приборов освещения, сигнализации, работу стеклоочистителя и стеклоомывателя, устройств</w:t>
      </w:r>
      <w:proofErr w:type="gramEnd"/>
      <w:r w:rsidRPr="003A0A5C">
        <w:rPr>
          <w:rFonts w:ascii="Arial" w:eastAsia="Times New Roman" w:hAnsi="Arial" w:cs="Arial"/>
          <w:color w:val="444444"/>
          <w:sz w:val="21"/>
          <w:szCs w:val="21"/>
          <w:lang w:eastAsia="ru-RU"/>
        </w:rPr>
        <w:t xml:space="preserve"> </w:t>
      </w:r>
      <w:proofErr w:type="gramStart"/>
      <w:r w:rsidRPr="003A0A5C">
        <w:rPr>
          <w:rFonts w:ascii="Arial" w:eastAsia="Times New Roman" w:hAnsi="Arial" w:cs="Arial"/>
          <w:color w:val="444444"/>
          <w:sz w:val="21"/>
          <w:szCs w:val="21"/>
          <w:lang w:eastAsia="ru-RU"/>
        </w:rPr>
        <w:t>обогрева и обдува стекол, спидометра, наличие аптечки, огнетушителя, знака аварийной остановки, инструментов, противооткатных приспособлении, заправку топливом, маслом, тормозной жидкостью, электролитом в аккумуляторных батареях, а также проверить его плотность.</w:t>
      </w:r>
      <w:proofErr w:type="gramEnd"/>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2.2. Водитель расписывается в путевом листе о принятии автомобиля в технически исправном состоянии.</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2.3. В случаях выявленных неисправностях автомобиля выезд в рейс запрещен.</w:t>
      </w:r>
    </w:p>
    <w:p w:rsidR="003A0A5C" w:rsidRPr="003A0A5C" w:rsidRDefault="003A0A5C" w:rsidP="003A0A5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bdr w:val="none" w:sz="0" w:space="0" w:color="auto" w:frame="1"/>
          <w:lang w:eastAsia="ru-RU"/>
        </w:rPr>
        <w:t>3. Требования безопасности во время работы.</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3.1. Во время работы водитель обязан выполнять требования «Правил дорожного движения», следить за техническим состоянием транспортного средства, контролировать размещение, крепление и состояние груза во избежание его падения, создание помех для движения.</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3.2 Водителю запрещается:</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управлять транспортным средством в состоянии алкогольного или наркотического опьянения,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передавать управление транспортным средством лицам, находящимся в состоянии алкогольного или наркотического опьянения, под воздействием лекарственных препаратов, ухудшающих реакцию и внимание, в болезненном или утомленном состоянии, а также лицам, не имеющим при себе водительское удостоверение на право управления транспортным средством данной категории;</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отклоняться, самовольно изменять маршрут, если это не связано с ухудшением дорожных или климатических условий, обо всех отклонениях от маршрута в путевом листе должна быть сделана отметка;</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proofErr w:type="gramStart"/>
      <w:r w:rsidRPr="003A0A5C">
        <w:rPr>
          <w:rFonts w:ascii="Arial" w:eastAsia="Times New Roman" w:hAnsi="Arial" w:cs="Arial"/>
          <w:color w:val="444444"/>
          <w:sz w:val="21"/>
          <w:szCs w:val="21"/>
          <w:lang w:eastAsia="ru-RU"/>
        </w:rPr>
        <w:t>нарушать режимы труда и отдыха установленные заданием, графиком движения (при суммированном учете рабочего времени продолжительность работы не должна превышать в течений дня 10 ч, в случае, когда при осуществлении междугородней перевозки водителю необходимо дать возможность доехать до соответствующего место отдыха, продолжительность ежедневной работы может быть увеличена до 12 часов, продолжительность ежедневного отдыха должна быть не менее 12 часов в сутки</w:t>
      </w:r>
      <w:proofErr w:type="gramEnd"/>
      <w:r w:rsidRPr="003A0A5C">
        <w:rPr>
          <w:rFonts w:ascii="Arial" w:eastAsia="Times New Roman" w:hAnsi="Arial" w:cs="Arial"/>
          <w:color w:val="444444"/>
          <w:sz w:val="21"/>
          <w:szCs w:val="21"/>
          <w:lang w:eastAsia="ru-RU"/>
        </w:rPr>
        <w:t>, сверхурочные работы не должны превышать для каждого водителя в течени</w:t>
      </w:r>
      <w:proofErr w:type="gramStart"/>
      <w:r w:rsidRPr="003A0A5C">
        <w:rPr>
          <w:rFonts w:ascii="Arial" w:eastAsia="Times New Roman" w:hAnsi="Arial" w:cs="Arial"/>
          <w:color w:val="444444"/>
          <w:sz w:val="21"/>
          <w:szCs w:val="21"/>
          <w:lang w:eastAsia="ru-RU"/>
        </w:rPr>
        <w:t>и</w:t>
      </w:r>
      <w:proofErr w:type="gramEnd"/>
      <w:r w:rsidRPr="003A0A5C">
        <w:rPr>
          <w:rFonts w:ascii="Arial" w:eastAsia="Times New Roman" w:hAnsi="Arial" w:cs="Arial"/>
          <w:color w:val="444444"/>
          <w:sz w:val="21"/>
          <w:szCs w:val="21"/>
          <w:lang w:eastAsia="ru-RU"/>
        </w:rPr>
        <w:t xml:space="preserve"> двух дней подряд четырех часов);</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категорически запрещается спать в кабине при работающем двигателе;</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перевозить людей в кузове грузового автомобиля;</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открывать двери транспортного средства, если это создает помехи другим участникам дорожного движения;</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нарушать скоростной режим;</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резко тормозить, если это не требуется для предотвращения дорожно-транспортного происшествия;</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пересекать организованные (в т. ч. пешие) колоны и занимать место в них;</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lastRenderedPageBreak/>
        <w:t>проводить разворот на пешеходных переходах, в тоннелях, на мостах путепроводах эстакадах и под ними, на железнодорожных переездах, в местах с видимостью дороги хотя бы в одном направлении менее 100 м, в местах расположения остановочных пунктах, на автомагистралях и дорог обозначенных знаком 5,3 (дорога для автомобилей);</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 xml:space="preserve">проводить обгон на регулируемых перекрестах с выездом на полосу встречного движения н на нерегулируемых перекрестах при движении по </w:t>
      </w:r>
      <w:proofErr w:type="gramStart"/>
      <w:r w:rsidRPr="003A0A5C">
        <w:rPr>
          <w:rFonts w:ascii="Arial" w:eastAsia="Times New Roman" w:hAnsi="Arial" w:cs="Arial"/>
          <w:color w:val="444444"/>
          <w:sz w:val="21"/>
          <w:szCs w:val="21"/>
          <w:lang w:eastAsia="ru-RU"/>
        </w:rPr>
        <w:t>дороге</w:t>
      </w:r>
      <w:proofErr w:type="gramEnd"/>
      <w:r w:rsidRPr="003A0A5C">
        <w:rPr>
          <w:rFonts w:ascii="Arial" w:eastAsia="Times New Roman" w:hAnsi="Arial" w:cs="Arial"/>
          <w:color w:val="444444"/>
          <w:sz w:val="21"/>
          <w:szCs w:val="21"/>
          <w:lang w:eastAsia="ru-RU"/>
        </w:rPr>
        <w:t xml:space="preserve"> не являющейся главной (за исключением обгона на перекрестках с круговым движением, обгона двухколесного транспортного средства без бокового прицепа, разрешенного обгона справа), на пешеходных переходах при наличии на них пешеходов, на железнодорожных переездах и ближе чем за 100 метров перед ними, в </w:t>
      </w:r>
      <w:proofErr w:type="gramStart"/>
      <w:r w:rsidRPr="003A0A5C">
        <w:rPr>
          <w:rFonts w:ascii="Arial" w:eastAsia="Times New Roman" w:hAnsi="Arial" w:cs="Arial"/>
          <w:color w:val="444444"/>
          <w:sz w:val="21"/>
          <w:szCs w:val="21"/>
          <w:lang w:eastAsia="ru-RU"/>
        </w:rPr>
        <w:t>конце</w:t>
      </w:r>
      <w:proofErr w:type="gramEnd"/>
      <w:r w:rsidRPr="003A0A5C">
        <w:rPr>
          <w:rFonts w:ascii="Arial" w:eastAsia="Times New Roman" w:hAnsi="Arial" w:cs="Arial"/>
          <w:color w:val="444444"/>
          <w:sz w:val="21"/>
          <w:szCs w:val="21"/>
          <w:lang w:eastAsia="ru-RU"/>
        </w:rPr>
        <w:t xml:space="preserve"> подъем и др. участков дорог с ограниченной видимостью с выездом на полосу встречного движения;</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 xml:space="preserve">перевозить груз, если он затрудняет управление, нарушает устойчивость транспортного средства, закрывает внешние световые приборы и </w:t>
      </w:r>
      <w:proofErr w:type="spellStart"/>
      <w:r w:rsidRPr="003A0A5C">
        <w:rPr>
          <w:rFonts w:ascii="Arial" w:eastAsia="Times New Roman" w:hAnsi="Arial" w:cs="Arial"/>
          <w:color w:val="444444"/>
          <w:sz w:val="21"/>
          <w:szCs w:val="21"/>
          <w:lang w:eastAsia="ru-RU"/>
        </w:rPr>
        <w:t>световозвращатели</w:t>
      </w:r>
      <w:proofErr w:type="spellEnd"/>
      <w:r w:rsidRPr="003A0A5C">
        <w:rPr>
          <w:rFonts w:ascii="Arial" w:eastAsia="Times New Roman" w:hAnsi="Arial" w:cs="Arial"/>
          <w:color w:val="444444"/>
          <w:sz w:val="21"/>
          <w:szCs w:val="21"/>
          <w:lang w:eastAsia="ru-RU"/>
        </w:rPr>
        <w:t>, регистрационные и опознавательные знаки, создают шум, пылит, загрязняют дорогу и окружающую среду. Если состояние и размещение груза не удовлетворяют установленным требованиям, безопасной перевозки, водитель обязан принять меры к устранению перечисленных причин либо прекратить дальнейшее движение;</w:t>
      </w:r>
    </w:p>
    <w:p w:rsidR="003A0A5C" w:rsidRPr="003A0A5C" w:rsidRDefault="003A0A5C" w:rsidP="003A0A5C">
      <w:pPr>
        <w:numPr>
          <w:ilvl w:val="0"/>
          <w:numId w:val="3"/>
        </w:numPr>
        <w:spacing w:after="0" w:line="240" w:lineRule="auto"/>
        <w:jc w:val="both"/>
        <w:textAlignment w:val="baseline"/>
        <w:rPr>
          <w:rFonts w:ascii="Arial" w:eastAsia="Times New Roman" w:hAnsi="Arial" w:cs="Arial"/>
          <w:color w:val="444444"/>
          <w:sz w:val="21"/>
          <w:szCs w:val="21"/>
          <w:lang w:eastAsia="ru-RU"/>
        </w:rPr>
      </w:pPr>
      <w:proofErr w:type="gramStart"/>
      <w:r w:rsidRPr="003A0A5C">
        <w:rPr>
          <w:rFonts w:ascii="Arial" w:eastAsia="Times New Roman" w:hAnsi="Arial" w:cs="Arial"/>
          <w:color w:val="444444"/>
          <w:sz w:val="21"/>
          <w:szCs w:val="21"/>
          <w:lang w:eastAsia="ru-RU"/>
        </w:rPr>
        <w:t>выезжать на железнодорожный переезд при закрытом или начинающем закрываться шлагбауме (независимо от сигнала светофора), при запрещающем сигнале светофора (независимо от положения и наличия шлагбаума), при запрещающем сигнале дежурного по переезду, если за переездом образовался затор, если к переезду в пределах видимости приближается поезд (локомотив, дрезина), самовольно открывать шлагбаум, объезжать с выездом на полосу встречного движения стоящие перед переездом транспортные средства</w:t>
      </w:r>
      <w:proofErr w:type="gramEnd"/>
      <w:r w:rsidRPr="003A0A5C">
        <w:rPr>
          <w:rFonts w:ascii="Arial" w:eastAsia="Times New Roman" w:hAnsi="Arial" w:cs="Arial"/>
          <w:color w:val="444444"/>
          <w:sz w:val="21"/>
          <w:szCs w:val="21"/>
          <w:lang w:eastAsia="ru-RU"/>
        </w:rPr>
        <w:t>.</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3.3 Стоянка с целью длительного отдыха, ночлега вне населенного пункта разрешается только на предусмотренных для этого площадках или за пределами дороги.</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 xml:space="preserve">3.4. </w:t>
      </w:r>
      <w:proofErr w:type="gramStart"/>
      <w:r w:rsidRPr="003A0A5C">
        <w:rPr>
          <w:rFonts w:ascii="Arial" w:eastAsia="Times New Roman" w:hAnsi="Arial" w:cs="Arial"/>
          <w:color w:val="444444"/>
          <w:sz w:val="21"/>
          <w:szCs w:val="21"/>
          <w:lang w:eastAsia="ru-RU"/>
        </w:rPr>
        <w:t>При вынужденной остановке в месте, где остановка запрещена, водитель должен принять все возможные меры для удаления транспортного средства из этого места (если это не возможно — включить аварийную сигнализацию и выставить знак аварийной остановке на расстояние не менее чем за 15 м. в населенном пункте и не менее чем 30 м. вне населенного пункта).</w:t>
      </w:r>
      <w:proofErr w:type="gramEnd"/>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3.5. Запрещается движение транспортных сре</w:t>
      </w:r>
      <w:proofErr w:type="gramStart"/>
      <w:r w:rsidRPr="003A0A5C">
        <w:rPr>
          <w:rFonts w:ascii="Arial" w:eastAsia="Times New Roman" w:hAnsi="Arial" w:cs="Arial"/>
          <w:color w:val="444444"/>
          <w:sz w:val="21"/>
          <w:szCs w:val="21"/>
          <w:lang w:eastAsia="ru-RU"/>
        </w:rPr>
        <w:t>дств пр</w:t>
      </w:r>
      <w:proofErr w:type="gramEnd"/>
      <w:r w:rsidRPr="003A0A5C">
        <w:rPr>
          <w:rFonts w:ascii="Arial" w:eastAsia="Times New Roman" w:hAnsi="Arial" w:cs="Arial"/>
          <w:color w:val="444444"/>
          <w:sz w:val="21"/>
          <w:szCs w:val="21"/>
          <w:lang w:eastAsia="ru-RU"/>
        </w:rPr>
        <w:t>и неисправности рабочей тормозной системы, рулевого управления, сцепного устройства (в составе автопоезда), не горящих (отсутствующих) фарах и задних габаритных огнях на дорогах без искусственного освещения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3A0A5C" w:rsidRPr="003A0A5C" w:rsidRDefault="003A0A5C" w:rsidP="003A0A5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bdr w:val="none" w:sz="0" w:space="0" w:color="auto" w:frame="1"/>
          <w:lang w:eastAsia="ru-RU"/>
        </w:rPr>
        <w:t>4. Требования безопасности при возникновении аварийной ситуации.</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4.1.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(мигающий красный фонарь) на расстоянии обеспечивающем в конкретной обстановке своевременное предупреждение других водителей об опасности. Не перемещать предметы, имеющие отношения к происшествию; принять возможные меры для оказания доврачебной мед</w:t>
      </w:r>
      <w:proofErr w:type="gramStart"/>
      <w:r w:rsidRPr="003A0A5C">
        <w:rPr>
          <w:rFonts w:ascii="Arial" w:eastAsia="Times New Roman" w:hAnsi="Arial" w:cs="Arial"/>
          <w:color w:val="444444"/>
          <w:sz w:val="21"/>
          <w:szCs w:val="21"/>
          <w:lang w:eastAsia="ru-RU"/>
        </w:rPr>
        <w:t>.</w:t>
      </w:r>
      <w:proofErr w:type="gramEnd"/>
      <w:r w:rsidRPr="003A0A5C">
        <w:rPr>
          <w:rFonts w:ascii="Arial" w:eastAsia="Times New Roman" w:hAnsi="Arial" w:cs="Arial"/>
          <w:color w:val="444444"/>
          <w:sz w:val="21"/>
          <w:szCs w:val="21"/>
          <w:lang w:eastAsia="ru-RU"/>
        </w:rPr>
        <w:t xml:space="preserve"> </w:t>
      </w:r>
      <w:proofErr w:type="gramStart"/>
      <w:r w:rsidRPr="003A0A5C">
        <w:rPr>
          <w:rFonts w:ascii="Arial" w:eastAsia="Times New Roman" w:hAnsi="Arial" w:cs="Arial"/>
          <w:color w:val="444444"/>
          <w:sz w:val="21"/>
          <w:szCs w:val="21"/>
          <w:lang w:eastAsia="ru-RU"/>
        </w:rPr>
        <w:t>п</w:t>
      </w:r>
      <w:proofErr w:type="gramEnd"/>
      <w:r w:rsidRPr="003A0A5C">
        <w:rPr>
          <w:rFonts w:ascii="Arial" w:eastAsia="Times New Roman" w:hAnsi="Arial" w:cs="Arial"/>
          <w:color w:val="444444"/>
          <w:sz w:val="21"/>
          <w:szCs w:val="21"/>
          <w:lang w:eastAsia="ru-RU"/>
        </w:rPr>
        <w:t>омощи пострадавшим, вызвать «Скорую мед. помощь». А в экстренных случаях отправить пострадавших на попутной автомашине, а если это не 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 возвратиться к месту происшествия, освободить проезжую часть, если движение других транспортных средств невозможно.</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 xml:space="preserve">4.2. </w:t>
      </w:r>
      <w:proofErr w:type="gramStart"/>
      <w:r w:rsidRPr="003A0A5C">
        <w:rPr>
          <w:rFonts w:ascii="Arial" w:eastAsia="Times New Roman" w:hAnsi="Arial" w:cs="Arial"/>
          <w:color w:val="444444"/>
          <w:sz w:val="21"/>
          <w:szCs w:val="21"/>
          <w:lang w:eastAsia="ru-RU"/>
        </w:rPr>
        <w:t xml:space="preserve">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w:t>
      </w:r>
      <w:r w:rsidRPr="003A0A5C">
        <w:rPr>
          <w:rFonts w:ascii="Arial" w:eastAsia="Times New Roman" w:hAnsi="Arial" w:cs="Arial"/>
          <w:color w:val="444444"/>
          <w:sz w:val="21"/>
          <w:szCs w:val="21"/>
          <w:lang w:eastAsia="ru-RU"/>
        </w:rPr>
        <w:lastRenderedPageBreak/>
        <w:t>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и в свою организацию.</w:t>
      </w:r>
      <w:proofErr w:type="gramEnd"/>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 xml:space="preserve">4.3. </w:t>
      </w:r>
      <w:proofErr w:type="gramStart"/>
      <w:r w:rsidRPr="003A0A5C">
        <w:rPr>
          <w:rFonts w:ascii="Arial" w:eastAsia="Times New Roman" w:hAnsi="Arial" w:cs="Arial"/>
          <w:color w:val="444444"/>
          <w:sz w:val="21"/>
          <w:szCs w:val="21"/>
          <w:lang w:eastAsia="ru-RU"/>
        </w:rPr>
        <w:t>При буксировке на гибкой сцепке должно быть обеспечено расстояние между буксируемым транспортными средствами в пределах 4-6 м (причем на гибкой сцепке должны быть предупредительные устройства (не менее двух) флажки или щитки в виде флажков (200 х 200 мм) с нанесенными по диагонали красными и белыми чередующимися полосами), а при буксировке на жесткой сцепке не более 4 м.</w:t>
      </w:r>
      <w:proofErr w:type="gramEnd"/>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4.4. Буксировка запрещается:</w:t>
      </w:r>
    </w:p>
    <w:p w:rsidR="003A0A5C" w:rsidRPr="003A0A5C" w:rsidRDefault="003A0A5C" w:rsidP="003A0A5C">
      <w:pPr>
        <w:numPr>
          <w:ilvl w:val="0"/>
          <w:numId w:val="4"/>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транспортных средств, у которых не действует рулевое управление;</w:t>
      </w:r>
    </w:p>
    <w:p w:rsidR="003A0A5C" w:rsidRPr="003A0A5C" w:rsidRDefault="003A0A5C" w:rsidP="003A0A5C">
      <w:pPr>
        <w:numPr>
          <w:ilvl w:val="0"/>
          <w:numId w:val="4"/>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двух и более транспортных средств;</w:t>
      </w:r>
    </w:p>
    <w:p w:rsidR="003A0A5C" w:rsidRPr="003A0A5C" w:rsidRDefault="003A0A5C" w:rsidP="003A0A5C">
      <w:pPr>
        <w:numPr>
          <w:ilvl w:val="0"/>
          <w:numId w:val="4"/>
        </w:numPr>
        <w:spacing w:after="0"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4.5. При меньшей фактической массе буксировка таких транспортных средств допускается только на жесткой сцепке.</w:t>
      </w:r>
    </w:p>
    <w:p w:rsidR="003A0A5C" w:rsidRPr="003A0A5C" w:rsidRDefault="003A0A5C" w:rsidP="003A0A5C">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bdr w:val="none" w:sz="0" w:space="0" w:color="auto" w:frame="1"/>
          <w:lang w:eastAsia="ru-RU"/>
        </w:rPr>
        <w:t>5. Требования безопасности по окончании работ.</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5.1. После окончания работы (командировки) водитель обязан:</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5.1.1. После постановки автомобиля на ночную или дневную стоянку закрыть расходные вентили (для сжатого газа) или магистральный вентиль (для сжиженного газа), выработать газ из системы питания, после чего выключить зажигание и отключить «массу».</w:t>
      </w:r>
    </w:p>
    <w:p w:rsidR="003A0A5C" w:rsidRPr="003A0A5C" w:rsidRDefault="003A0A5C" w:rsidP="003A0A5C">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3A0A5C">
        <w:rPr>
          <w:rFonts w:ascii="Arial" w:eastAsia="Times New Roman" w:hAnsi="Arial" w:cs="Arial"/>
          <w:color w:val="444444"/>
          <w:sz w:val="21"/>
          <w:szCs w:val="21"/>
          <w:lang w:eastAsia="ru-RU"/>
        </w:rPr>
        <w:t>5.1.2. О недостатках, обнаруженных во время работы (командировки), известить руководителя отдела эксплуатации транспорта.</w:t>
      </w:r>
    </w:p>
    <w:p w:rsidR="003A0A5C" w:rsidRDefault="003A0A5C" w:rsidP="003A0A5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3A0A5C" w:rsidRDefault="003A0A5C" w:rsidP="003A0A5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3A0A5C" w:rsidRDefault="003A0A5C" w:rsidP="003A0A5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3A0A5C" w:rsidRDefault="003A0A5C" w:rsidP="003A0A5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3A0A5C" w:rsidRDefault="003A0A5C" w:rsidP="003A0A5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3A0A5C" w:rsidRDefault="003A0A5C" w:rsidP="003A0A5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3A0A5C" w:rsidRDefault="003A0A5C" w:rsidP="003A0A5C">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bookmarkStart w:id="0" w:name="_GoBack"/>
    <w:bookmarkEnd w:id="0"/>
    <w:p w:rsidR="003A0A5C" w:rsidRPr="003A0A5C" w:rsidRDefault="003A0A5C" w:rsidP="003A0A5C">
      <w:pPr>
        <w:spacing w:after="0" w:line="240" w:lineRule="atLeast"/>
        <w:ind w:left="-360"/>
        <w:textAlignment w:val="baseline"/>
        <w:rPr>
          <w:rFonts w:ascii="Times New Roman" w:eastAsia="Times New Roman" w:hAnsi="Times New Roman" w:cs="Times New Roman"/>
          <w:sz w:val="21"/>
          <w:szCs w:val="21"/>
          <w:lang w:eastAsia="ru-RU"/>
        </w:rPr>
      </w:pPr>
      <w:r w:rsidRPr="003A0A5C">
        <w:rPr>
          <w:rFonts w:ascii="Times New Roman" w:eastAsia="Times New Roman" w:hAnsi="Times New Roman" w:cs="Times New Roman"/>
          <w:sz w:val="21"/>
          <w:szCs w:val="21"/>
          <w:bdr w:val="none" w:sz="0" w:space="0" w:color="auto" w:frame="1"/>
          <w:lang w:eastAsia="ru-RU"/>
        </w:rPr>
        <w:fldChar w:fldCharType="begin"/>
      </w:r>
      <w:r w:rsidRPr="003A0A5C">
        <w:rPr>
          <w:rFonts w:ascii="Times New Roman" w:eastAsia="Times New Roman" w:hAnsi="Times New Roman" w:cs="Times New Roman"/>
          <w:sz w:val="21"/>
          <w:szCs w:val="21"/>
          <w:bdr w:val="none" w:sz="0" w:space="0" w:color="auto" w:frame="1"/>
          <w:lang w:eastAsia="ru-RU"/>
        </w:rPr>
        <w:instrText xml:space="preserve"> HYPERLINK "https://trans-otdel.ru/" </w:instrText>
      </w:r>
      <w:r w:rsidRPr="003A0A5C">
        <w:rPr>
          <w:rFonts w:ascii="Times New Roman" w:eastAsia="Times New Roman" w:hAnsi="Times New Roman" w:cs="Times New Roman"/>
          <w:sz w:val="21"/>
          <w:szCs w:val="21"/>
          <w:bdr w:val="none" w:sz="0" w:space="0" w:color="auto" w:frame="1"/>
          <w:lang w:eastAsia="ru-RU"/>
        </w:rPr>
        <w:fldChar w:fldCharType="separate"/>
      </w:r>
      <w:r w:rsidRPr="003A0A5C">
        <w:rPr>
          <w:rFonts w:ascii="Times New Roman" w:eastAsia="Times New Roman" w:hAnsi="Times New Roman" w:cs="Times New Roman"/>
          <w:color w:val="000000"/>
          <w:sz w:val="21"/>
          <w:szCs w:val="21"/>
          <w:bdr w:val="none" w:sz="0" w:space="0" w:color="auto" w:frame="1"/>
          <w:shd w:val="clear" w:color="auto" w:fill="FFFFFF"/>
          <w:lang w:eastAsia="ru-RU"/>
        </w:rPr>
        <w:t>ТРАНСПОРТНЫЙ ОТДЕЛ</w:t>
      </w:r>
      <w:r w:rsidRPr="003A0A5C">
        <w:rPr>
          <w:rFonts w:ascii="Times New Roman" w:eastAsia="Times New Roman" w:hAnsi="Times New Roman" w:cs="Times New Roman"/>
          <w:sz w:val="21"/>
          <w:szCs w:val="21"/>
          <w:bdr w:val="none" w:sz="0" w:space="0" w:color="auto" w:frame="1"/>
          <w:lang w:eastAsia="ru-RU"/>
        </w:rPr>
        <w:fldChar w:fldCharType="end"/>
      </w:r>
      <w:r w:rsidRPr="003A0A5C">
        <w:rPr>
          <w:rFonts w:ascii="Times New Roman" w:eastAsia="Times New Roman" w:hAnsi="Times New Roman" w:cs="Times New Roman"/>
          <w:sz w:val="21"/>
          <w:szCs w:val="21"/>
          <w:bdr w:val="none" w:sz="0" w:space="0" w:color="auto" w:frame="1"/>
          <w:lang w:eastAsia="ru-RU"/>
        </w:rPr>
        <w:t> © 2019</w:t>
      </w:r>
    </w:p>
    <w:p w:rsidR="0017212F" w:rsidRDefault="0017212F"/>
    <w:sectPr w:rsidR="0017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34D5"/>
    <w:multiLevelType w:val="multilevel"/>
    <w:tmpl w:val="3BAED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35D7744"/>
    <w:multiLevelType w:val="multilevel"/>
    <w:tmpl w:val="8236E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C8E32CB"/>
    <w:multiLevelType w:val="multilevel"/>
    <w:tmpl w:val="9F005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BE8758D"/>
    <w:multiLevelType w:val="multilevel"/>
    <w:tmpl w:val="CCFA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417A00"/>
    <w:multiLevelType w:val="multilevel"/>
    <w:tmpl w:val="33ACA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5C"/>
    <w:rsid w:val="0017212F"/>
    <w:rsid w:val="003A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A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A5C"/>
    <w:rPr>
      <w:b/>
      <w:bCs/>
    </w:rPr>
  </w:style>
  <w:style w:type="character" w:styleId="a5">
    <w:name w:val="Hyperlink"/>
    <w:basedOn w:val="a0"/>
    <w:uiPriority w:val="99"/>
    <w:semiHidden/>
    <w:unhideWhenUsed/>
    <w:rsid w:val="003A0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A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A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0A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A5C"/>
    <w:rPr>
      <w:b/>
      <w:bCs/>
    </w:rPr>
  </w:style>
  <w:style w:type="character" w:styleId="a5">
    <w:name w:val="Hyperlink"/>
    <w:basedOn w:val="a0"/>
    <w:uiPriority w:val="99"/>
    <w:semiHidden/>
    <w:unhideWhenUsed/>
    <w:rsid w:val="003A0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2264">
      <w:bodyDiv w:val="1"/>
      <w:marLeft w:val="0"/>
      <w:marRight w:val="0"/>
      <w:marTop w:val="0"/>
      <w:marBottom w:val="0"/>
      <w:divBdr>
        <w:top w:val="none" w:sz="0" w:space="0" w:color="auto"/>
        <w:left w:val="none" w:sz="0" w:space="0" w:color="auto"/>
        <w:bottom w:val="none" w:sz="0" w:space="0" w:color="auto"/>
        <w:right w:val="none" w:sz="0" w:space="0" w:color="auto"/>
      </w:divBdr>
      <w:divsChild>
        <w:div w:id="1395349239">
          <w:marLeft w:val="0"/>
          <w:marRight w:val="0"/>
          <w:marTop w:val="0"/>
          <w:marBottom w:val="0"/>
          <w:divBdr>
            <w:top w:val="none" w:sz="0" w:space="0" w:color="auto"/>
            <w:left w:val="none" w:sz="0" w:space="0" w:color="auto"/>
            <w:bottom w:val="none" w:sz="0" w:space="0" w:color="auto"/>
            <w:right w:val="none" w:sz="0" w:space="0" w:color="auto"/>
          </w:divBdr>
          <w:divsChild>
            <w:div w:id="107431666">
              <w:marLeft w:val="0"/>
              <w:marRight w:val="0"/>
              <w:marTop w:val="0"/>
              <w:marBottom w:val="0"/>
              <w:divBdr>
                <w:top w:val="none" w:sz="0" w:space="0" w:color="auto"/>
                <w:left w:val="none" w:sz="0" w:space="0" w:color="auto"/>
                <w:bottom w:val="none" w:sz="0" w:space="0" w:color="auto"/>
                <w:right w:val="none" w:sz="0" w:space="0" w:color="auto"/>
              </w:divBdr>
              <w:divsChild>
                <w:div w:id="794297494">
                  <w:marLeft w:val="0"/>
                  <w:marRight w:val="0"/>
                  <w:marTop w:val="0"/>
                  <w:marBottom w:val="0"/>
                  <w:divBdr>
                    <w:top w:val="none" w:sz="0" w:space="0" w:color="auto"/>
                    <w:left w:val="none" w:sz="0" w:space="0" w:color="auto"/>
                    <w:bottom w:val="none" w:sz="0" w:space="0" w:color="auto"/>
                    <w:right w:val="none" w:sz="0" w:space="0" w:color="auto"/>
                  </w:divBdr>
                  <w:divsChild>
                    <w:div w:id="1909268323">
                      <w:marLeft w:val="0"/>
                      <w:marRight w:val="0"/>
                      <w:marTop w:val="0"/>
                      <w:marBottom w:val="0"/>
                      <w:divBdr>
                        <w:top w:val="none" w:sz="0" w:space="0" w:color="auto"/>
                        <w:left w:val="none" w:sz="0" w:space="0" w:color="auto"/>
                        <w:bottom w:val="none" w:sz="0" w:space="0" w:color="auto"/>
                        <w:right w:val="none" w:sz="0" w:space="0" w:color="auto"/>
                      </w:divBdr>
                      <w:divsChild>
                        <w:div w:id="1896619610">
                          <w:marLeft w:val="0"/>
                          <w:marRight w:val="0"/>
                          <w:marTop w:val="0"/>
                          <w:marBottom w:val="0"/>
                          <w:divBdr>
                            <w:top w:val="none" w:sz="0" w:space="0" w:color="auto"/>
                            <w:left w:val="none" w:sz="0" w:space="0" w:color="auto"/>
                            <w:bottom w:val="none" w:sz="0" w:space="0" w:color="auto"/>
                            <w:right w:val="none" w:sz="0" w:space="0" w:color="auto"/>
                          </w:divBdr>
                          <w:divsChild>
                            <w:div w:id="244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79313">
          <w:marLeft w:val="0"/>
          <w:marRight w:val="0"/>
          <w:marTop w:val="0"/>
          <w:marBottom w:val="0"/>
          <w:divBdr>
            <w:top w:val="single" w:sz="6" w:space="15" w:color="CCCCCC"/>
            <w:left w:val="none" w:sz="0" w:space="0" w:color="auto"/>
            <w:bottom w:val="none" w:sz="0" w:space="0" w:color="auto"/>
            <w:right w:val="none" w:sz="0" w:space="0" w:color="auto"/>
          </w:divBdr>
          <w:divsChild>
            <w:div w:id="20077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2019-10-10T06:47:00Z</dcterms:created>
  <dcterms:modified xsi:type="dcterms:W3CDTF">2019-10-10T06:48:00Z</dcterms:modified>
</cp:coreProperties>
</file>